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707" w:rsidRDefault="00D6162E" w:rsidP="001B2FA0">
      <w:pPr>
        <w:pStyle w:val="Akapitzlist"/>
        <w:numPr>
          <w:ilvl w:val="0"/>
          <w:numId w:val="12"/>
        </w:num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2"/>
          <w:szCs w:val="32"/>
          <w:u w:val="single"/>
          <w:lang w:eastAsia="pl-PL"/>
        </w:rPr>
      </w:pPr>
      <w:r w:rsidRPr="00BE4707">
        <w:rPr>
          <w:rFonts w:ascii="Arial" w:eastAsia="Times New Roman" w:hAnsi="Arial" w:cs="Arial"/>
          <w:b/>
          <w:bCs/>
          <w:color w:val="1B1B1B"/>
          <w:sz w:val="32"/>
          <w:szCs w:val="32"/>
          <w:u w:val="single"/>
          <w:lang w:eastAsia="pl-PL"/>
        </w:rPr>
        <w:t xml:space="preserve">Przed podróżą – bezpieczeństwo </w:t>
      </w:r>
    </w:p>
    <w:p w:rsidR="00BE4707" w:rsidRPr="00BE4707" w:rsidRDefault="00BE4707" w:rsidP="001B2FA0">
      <w:pPr>
        <w:pStyle w:val="Akapitzlist"/>
        <w:shd w:val="clear" w:color="auto" w:fill="FFFFFF"/>
        <w:spacing w:before="408" w:after="144" w:line="240" w:lineRule="auto"/>
        <w:ind w:left="1080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2"/>
          <w:szCs w:val="32"/>
          <w:u w:val="single"/>
          <w:lang w:eastAsia="pl-PL"/>
        </w:rPr>
      </w:pPr>
    </w:p>
    <w:p w:rsidR="00D6162E" w:rsidRPr="00D6162E" w:rsidRDefault="00D6162E" w:rsidP="001B2F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Sprawdź </w:t>
      </w:r>
      <w:hyperlink r:id="rId5" w:history="1">
        <w:r w:rsidRPr="00D6162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informację dla podróżujących MSZ</w:t>
        </w:r>
      </w:hyperlink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dla kraju, który chcesz odwiedzić.</w:t>
      </w:r>
    </w:p>
    <w:p w:rsidR="00D6162E" w:rsidRPr="00D6162E" w:rsidRDefault="00D6162E" w:rsidP="001B2F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Odwiedź </w:t>
      </w:r>
      <w:hyperlink r:id="rId6" w:history="1">
        <w:r w:rsidRPr="00D6162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stronę Komisji Europejskiej</w:t>
        </w:r>
      </w:hyperlink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na której znajdziesz aktualne informacje niezbędne do planowania podróży i wakacji w Europie,</w:t>
      </w:r>
    </w:p>
    <w:p w:rsidR="00D6162E" w:rsidRPr="00D6162E" w:rsidRDefault="00D6162E" w:rsidP="001B2F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Dowiedz się gdzie znajduje się najbliższa </w:t>
      </w:r>
      <w:hyperlink r:id="rId7" w:history="1">
        <w:r w:rsidRPr="00D6162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polska Ambasada lub Konsulat</w:t>
        </w:r>
      </w:hyperlink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D6162E" w:rsidRPr="00D6162E" w:rsidRDefault="00D6162E" w:rsidP="001B2F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Sprawdź, </w:t>
      </w:r>
      <w:hyperlink r:id="rId8" w:history="1">
        <w:r w:rsidRPr="00D6162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w jakich kwestiach może pomóc Ci konsul</w:t>
        </w:r>
      </w:hyperlink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a w jakich nie będzie to możliwie</w:t>
      </w:r>
    </w:p>
    <w:p w:rsidR="00D6162E" w:rsidRPr="00D6162E" w:rsidRDefault="00D6162E" w:rsidP="001B2F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Odwiedź stronę polskiej placówki w kraju, który planujesz odwiedzić i zapoznaj się z najnowszymi informacjami dotyczącymi wjazdu i warunków pobytu.</w:t>
      </w:r>
    </w:p>
    <w:p w:rsidR="00D6162E" w:rsidRPr="00D6162E" w:rsidRDefault="00D6162E" w:rsidP="001B2F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Zarejestruj się w systemie podróży </w:t>
      </w:r>
      <w:hyperlink r:id="rId9" w:history="1">
        <w:r w:rsidRPr="00D6162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Odyseusz</w:t>
        </w:r>
      </w:hyperlink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 Umożliwi to kontakt z Tobą w razie wystąpienia sytuacji kryzysowej.</w:t>
      </w:r>
    </w:p>
    <w:p w:rsidR="00D6162E" w:rsidRPr="00D6162E" w:rsidRDefault="00D6162E" w:rsidP="001B2F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Obserwuj konto </w:t>
      </w:r>
      <w:hyperlink r:id="rId10" w:history="1">
        <w:r w:rsidRPr="00D6162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@</w:t>
        </w:r>
        <w:proofErr w:type="spellStart"/>
        <w:r w:rsidRPr="00D6162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PolakzaGranica</w:t>
        </w:r>
        <w:proofErr w:type="spellEnd"/>
      </w:hyperlink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 na </w:t>
      </w:r>
      <w:proofErr w:type="spellStart"/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Twitterze</w:t>
      </w:r>
      <w:proofErr w:type="spellEnd"/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D6162E" w:rsidRPr="00D6162E" w:rsidRDefault="00D6162E" w:rsidP="001B2F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Poinformuj rodzinę i przyjaciół dokąd jedziesz i pozostaw im swoje dane kontaktowe, numer polisy ubezpieczeniowej oraz plan podróży. Zeskanuj też swoje dokumenty (paszport, bilety, polisę)</w:t>
      </w:r>
    </w:p>
    <w:p w:rsidR="00D6162E" w:rsidRPr="00D6162E" w:rsidRDefault="00D6162E" w:rsidP="001B2F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Upewnij się, że posiadasz wystarczające środki na wypadek nieprzewidzianych i nagłych wydarzeń. Wyposaż się w więcej niż jeden środek płatniczy (np. gotówka, karta debetowa, karta kredytowa, karta </w:t>
      </w:r>
      <w:proofErr w:type="spellStart"/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pre-paid</w:t>
      </w:r>
      <w:proofErr w:type="spellEnd"/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karta wielowalutowa). Zawsze warto posiadać alternatywny sposób płatności, gdyby transakcja kartą okazała się niemożliwa.</w:t>
      </w:r>
    </w:p>
    <w:p w:rsidR="00D6162E" w:rsidRPr="00D6162E" w:rsidRDefault="00D6162E" w:rsidP="001B2F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Rozważ skorzystanie z usług sprawdzonego przewodnika turystycznego.</w:t>
      </w:r>
    </w:p>
    <w:p w:rsidR="00D6162E" w:rsidRPr="00D6162E" w:rsidRDefault="00D6162E" w:rsidP="001B2F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Przejrzyj fora internetowe poświęcone podróży do kraju, który planujesz odwiedzić – zawierają one wiele cennych informacji na temat bezpieczeństwa, przemieszczania się i lokalnych obyczajów.,  </w:t>
      </w:r>
    </w:p>
    <w:p w:rsidR="00D6162E" w:rsidRPr="00D6162E" w:rsidRDefault="00D6162E" w:rsidP="001B2F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Dowiedz się jaki ubiór i zwyczaje obowiązują w regionie do którego jedziesz. Normy kulturowe w innych krajach często są bardzo różne od zwyczajów panujących w Polsce.</w:t>
      </w:r>
    </w:p>
    <w:p w:rsidR="00D6162E" w:rsidRPr="00D6162E" w:rsidRDefault="00D6162E" w:rsidP="001B2F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Upewnij się u swojego dostawcy usług telekomunikacyjnych, że z Twojego telefonu będzie można dzwonić zagranicą. Rozważ pozostawienie numeru IMEI swojego telefonu rodzinie/przyjaciołom, którzy w razie problemów pomogą zablokować/zlokalizować aparat.</w:t>
      </w:r>
    </w:p>
    <w:p w:rsidR="00D6162E" w:rsidRPr="00D6162E" w:rsidRDefault="00D6162E" w:rsidP="001B2F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Jeżeli planujesz jazdę samochodem za granicą, upewnij się, że twoje prawo jazdy jest ważne i akceptowane w kraju do którego wyjeżdżasz. W niektórych miejscach konieczne jest posiadanie międzynarodowego lub miejscowego prawa jazdy. Zapoznaj się z prawem drogowym państw, które odwiedzisz.</w:t>
      </w:r>
    </w:p>
    <w:p w:rsidR="00D6162E" w:rsidRPr="00D6162E" w:rsidRDefault="00D6162E" w:rsidP="001B2FA0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D6162E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Warunki wjazdu, wizy i paszporty</w:t>
      </w:r>
    </w:p>
    <w:p w:rsidR="00D6162E" w:rsidRPr="00D6162E" w:rsidRDefault="00D6162E" w:rsidP="001B2F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Sprawdź warunki wjazdu państwa do którego podróżujesz.</w:t>
      </w:r>
    </w:p>
    <w:p w:rsidR="00D6162E" w:rsidRPr="00D6162E" w:rsidRDefault="00D6162E" w:rsidP="001B2F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Upewnij się, że posiadasz odpowiednią wizę oraz, że twój paszport jest ważny przez wystarczająco długi czas (niektóre kraje wymagają aby dokument podróży był ważny przynajmniej przez 6 miesięcy od daty wjazdu).</w:t>
      </w:r>
    </w:p>
    <w:p w:rsidR="00D6162E" w:rsidRDefault="00D6162E" w:rsidP="001B2F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Zapisz numer swojego paszportu. Zrób też jego zdjęcie lub kserokopię przechowuj ją  w osobnym miejscu, tak abyś zawsze miał/a do niej dostęp w razie potrzeby.</w:t>
      </w:r>
    </w:p>
    <w:p w:rsid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lastRenderedPageBreak/>
        <w:t>Ubezpieczenie</w:t>
      </w:r>
    </w:p>
    <w:p w:rsidR="00D6162E" w:rsidRPr="00D6162E" w:rsidRDefault="00D6162E" w:rsidP="001B2F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Wykup w rzetelnym towarzystwie ubezpieczeniowym kompleksową polisę dopasowaną do swoich potrzeb i planów wakacyjnych – to niewielki koszt, który może zaoszczędzić bardzo dużo kłopotów. Poza zgubionymi paszportami, kwestie związane z ubezpieczeniem są jednymi z najczęstszych i najpoważniejszych problemów zgłaszanych konsulom przez naszych turystów.</w:t>
      </w:r>
    </w:p>
    <w:p w:rsidR="00D6162E" w:rsidRPr="00D6162E" w:rsidRDefault="00D6162E" w:rsidP="001B2F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Upewnij się, że twoja polisa ubezpieczeniowa obejmuje wszystkie Twoje aktywności podczas pobytu zagranicą, , w tym sporty ekstremalne, czy wodne.</w:t>
      </w:r>
    </w:p>
    <w:p w:rsidR="00D6162E" w:rsidRPr="00D6162E" w:rsidRDefault="00D6162E" w:rsidP="001B2F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Rozszerz polisę o pokrycie kosztów transportu medycznego – brak takiego ubezpieczenia jest częstą przyczyną bardzo poważnych problemów.</w:t>
      </w:r>
    </w:p>
    <w:p w:rsidR="00D6162E" w:rsidRPr="00D6162E" w:rsidRDefault="00D6162E" w:rsidP="001B2F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 obliczu pandemii COVID-19 szukaj na rynku oferty ubezpieczenia podróżnego, które uwzględnia nową rzeczywistość i dodatkowo zabezpieczy Cię np. przed wysokimi kosztami leczenia w razie zakażenia </w:t>
      </w:r>
      <w:proofErr w:type="spellStart"/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koronawirusem</w:t>
      </w:r>
      <w:proofErr w:type="spellEnd"/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zagranicą.</w:t>
      </w:r>
    </w:p>
    <w:p w:rsidR="00D6162E" w:rsidRPr="00D6162E" w:rsidRDefault="00D6162E" w:rsidP="001B2F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Jeżeli podróżujesz do państw Unii Europejskiej lub Europejskiego Stowarzyszenia Wolnego Handlu (Islandia, Liechtenstein, Norwegia, Szwajcaria), wyrób sobie  darmową kartę </w:t>
      </w:r>
      <w:hyperlink r:id="rId11" w:history="1">
        <w:r w:rsidRPr="00D6162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EKUZ</w:t>
        </w:r>
      </w:hyperlink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upoważniającą do bezpłatnej opieki zdrowotnej w ramach publicznego systemu opieki zdrowotnej danego państwa lub obniżenia jej kosztów. Pamiętaj, że nadal powinieneś posiadać ubezpieczenie podróżne.</w:t>
      </w:r>
    </w:p>
    <w:p w:rsidR="00D6162E" w:rsidRDefault="00D6162E" w:rsidP="001B2F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sytuacji zagrożenia życia, zdrowia i bezpieczeństwa, zadzwoń pod numer 112, który jest numerem alarmowym w każdym państwie UE. Przed podróżami poza Europę sprawdź lokalny numer alarmowy.</w:t>
      </w:r>
    </w:p>
    <w:p w:rsid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D6162E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Zdrowie</w:t>
      </w:r>
    </w:p>
    <w:p w:rsidR="00D6162E" w:rsidRP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1B2F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Informacje dot. szczepień dla podróżujących znajdziesz na stronie </w:t>
      </w:r>
      <w:hyperlink r:id="rId12" w:history="1">
        <w:r w:rsidRPr="00D6162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Narodowego Instytutu Zdrowia Publicznego – Państwowego Zakładu Higieny.</w:t>
        </w:r>
      </w:hyperlink>
    </w:p>
    <w:p w:rsidR="00D6162E" w:rsidRPr="00D6162E" w:rsidRDefault="00D6162E" w:rsidP="001B2F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miarę potrzeby skontaktuj się ze swoim lekarzem lub farmaceutą. W przypadku występowania niektórych dolegliwości konieczne może być zabranie dodatkowych lekarstw.</w:t>
      </w:r>
    </w:p>
    <w:p w:rsidR="00D6162E" w:rsidRPr="00D6162E" w:rsidRDefault="00D6162E" w:rsidP="001B2F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Zabierz ze sobą zapas stale przyjmowanych leków na cały okres pobytu. Weź pod uwagę możliwe opóźnienia w powrocie z podróży.</w:t>
      </w:r>
    </w:p>
    <w:p w:rsidR="00D6162E" w:rsidRDefault="00D6162E" w:rsidP="001B2F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Niektóre leki dozwolone w Polsce mogą być zakazane w innych krajach, co może prowadzić do trudnych sytuacji np. podczas przekraczania granicy. W przypadku wątpliwości, czy twój lek jest dopuszczalny w państwie, które planujesz odwiedzić, skontaktuj się z jego placówką dyplomatyczną w Polsce.</w:t>
      </w:r>
    </w:p>
    <w:p w:rsid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BE4707" w:rsidRDefault="00D6162E" w:rsidP="001B2FA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32"/>
          <w:szCs w:val="32"/>
          <w:u w:val="single"/>
          <w:lang w:eastAsia="pl-PL"/>
        </w:rPr>
      </w:pPr>
      <w:r w:rsidRPr="00BE4707">
        <w:rPr>
          <w:rFonts w:ascii="Arial" w:eastAsia="Times New Roman" w:hAnsi="Arial" w:cs="Arial"/>
          <w:b/>
          <w:bCs/>
          <w:color w:val="1B1B1B"/>
          <w:sz w:val="32"/>
          <w:szCs w:val="32"/>
          <w:u w:val="single"/>
          <w:lang w:eastAsia="pl-PL"/>
        </w:rPr>
        <w:t>Podczas pobytu za granicą</w:t>
      </w:r>
    </w:p>
    <w:p w:rsidR="00D6162E" w:rsidRP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1B2F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Nie podejmuj ryzykownych </w:t>
      </w:r>
      <w:proofErr w:type="spellStart"/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zachowań</w:t>
      </w:r>
      <w:proofErr w:type="spellEnd"/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D6162E" w:rsidRPr="00D6162E" w:rsidRDefault="00D6162E" w:rsidP="001B2F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Cenne przedmioty trzymaj schowane i nie pozostawiaj ich bez opieki.</w:t>
      </w:r>
    </w:p>
    <w:p w:rsidR="00D6162E" w:rsidRPr="00D6162E" w:rsidRDefault="00D6162E" w:rsidP="001B2F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Zachowaj szczególną ostrożność przy robieniu zdjęć, kręceniu materiału wideo oraz używaniu lornetki. Takie zachowania mogą być źle odebrane przez służby niektórych państw, w szczególności gdy w pobliżu znajdują się obiekty wojskowe. W skrajnych przypadkach może się to skończyć nawet aresztowaniem</w:t>
      </w:r>
    </w:p>
    <w:p w:rsidR="00D6162E" w:rsidRPr="00D6162E" w:rsidRDefault="00D6162E" w:rsidP="001B2F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Zapisz w telefonie przydatne numery miejscowych instytucji (np. policja) oraz numer telefonu alarmowego najbliższej polskiej placówki dyplomatycznej.</w:t>
      </w:r>
    </w:p>
    <w:p w:rsidR="00D6162E" w:rsidRPr="00D6162E" w:rsidRDefault="00D6162E" w:rsidP="001B2F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Podczas podróży zagranicznej przestrzegaj praw i zwyczajów państwa, które odwiedzasz. Nie zapominaj, że jesteś tam gościem a gospodarze oczekują od ciebie stosownego zachowania.</w:t>
      </w:r>
    </w:p>
    <w:p w:rsidR="00D6162E" w:rsidRPr="00D6162E" w:rsidRDefault="00D6162E" w:rsidP="001B2F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Jeżeli w trakcie podróży zamierzasz uprawiać sporty wodne i ekstremalne, rób to jedynie za pośrednictwem licencjonowanych i ubezpieczonych operatorów. Przed wzięciem udziału w tego typu aktywnościach upewnij się, że w pełni zrozumiałeś/</w:t>
      </w:r>
      <w:proofErr w:type="spellStart"/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aś</w:t>
      </w:r>
      <w:proofErr w:type="spellEnd"/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wskazówki instruktora i że jesteś odpowiednio ubezpieczony/a.</w:t>
      </w:r>
    </w:p>
    <w:p w:rsidR="00D6162E" w:rsidRDefault="00D6162E" w:rsidP="001B2F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Pamiętaj, że polskie służby konsularne nie podejmują interwencji w przypadku sporów wynikających z niewywiązywania się z zawartych umów. To znaczy, że nie udzielą Ci pomocy np. w przypadku nieopłaconych rachunków i mandatów, nieodpowiadających Twoim oczekiwaniom warunków pobytu w hotelu, niewywiązaniu się przez kontrahentów zagranicznych z umów i kontraktów itp.</w:t>
      </w:r>
    </w:p>
    <w:p w:rsid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BE4707" w:rsidRDefault="00D6162E" w:rsidP="001B2FA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B1B1B"/>
          <w:sz w:val="32"/>
          <w:szCs w:val="32"/>
          <w:u w:val="single"/>
          <w:lang w:eastAsia="pl-PL"/>
        </w:rPr>
      </w:pPr>
      <w:r w:rsidRPr="00BE4707">
        <w:rPr>
          <w:rFonts w:ascii="Arial" w:eastAsia="Times New Roman" w:hAnsi="Arial" w:cs="Arial"/>
          <w:b/>
          <w:color w:val="1B1B1B"/>
          <w:sz w:val="32"/>
          <w:szCs w:val="32"/>
          <w:u w:val="single"/>
          <w:lang w:eastAsia="pl-PL"/>
        </w:rPr>
        <w:t>Jakiej pomocy możesz oczekiwać od Konsula:</w:t>
      </w:r>
    </w:p>
    <w:p w:rsid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D6162E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Pomoc finansowa</w:t>
      </w:r>
    </w:p>
    <w:p w:rsidR="00D6162E" w:rsidRP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1B2F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Jeżeli utraciłeś środki finansowe możesz skorzystać z pomocy najbliższego  polskiego urzędu konsularnego. Konsul ułatwi kontakt z krewnymi lub znajomymi, którzy prześlą Ci pieniądze za pośrednictwem banku lub firmy świadczącej tego rodzaju usługi.</w:t>
      </w:r>
    </w:p>
    <w:p w:rsidR="00D6162E" w:rsidRPr="00D6162E" w:rsidRDefault="00D6162E" w:rsidP="001B2F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 uzasadnionych przypadkach, jeżeli nie ma innych możliwości przekazania pieniędzy, konsul może wypłacić kwotę, jaka zostanie wpłacona przez krewnych lub znajomych na konto Ministerstwa Spraw Zagranicznych.</w:t>
      </w:r>
    </w:p>
    <w:p w:rsidR="00D6162E" w:rsidRPr="00D6162E" w:rsidRDefault="00D6162E" w:rsidP="001B2F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 szczególnie uzasadnionych przypadkach konsul może udzielić pomocy finansowej niezbędnej na powrót do Polski najtańszym środkiem transportu, o ile zobowiążesz się pisemnie do zwrotu pomocy po powrocie.</w:t>
      </w:r>
    </w:p>
    <w:p w:rsidR="00D6162E" w:rsidRDefault="00D6162E" w:rsidP="001B2F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Przekazywanie środków pieniężnych przez polskie urzędy konsularne ograniczone jest do wyjątkowych sytuacji, ponieważ do zdecydowanej większości państw można przesłać pieniądze drogą bankową. W kraju działają też firmy świadczące płatne usługi transferu pieniędzy za granicę, które praktycznie natychmiast po potwierdzeniu operacji wypłacają równowartość kwoty wpłaconej w Polsce.</w:t>
      </w:r>
    </w:p>
    <w:p w:rsid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D6162E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Zatrzymanie/aresztowanie</w:t>
      </w:r>
    </w:p>
    <w:p w:rsidR="00D6162E" w:rsidRP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1B2FA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Jeżeli zostałeś zatrzymany, aresztowany lub pozbawiony wolności, masz prawo żądać kontaktu z konsulem. Konsul zadba o to, abyś nie był traktowany przez władze miejscowe gorzej niż obywatele innych państw.</w:t>
      </w:r>
    </w:p>
    <w:p w:rsidR="00D6162E" w:rsidRDefault="00D6162E" w:rsidP="001B2FA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Na Twój wniosek konsul powiadomi rodzinę o Twojej sytuacji, będzie utrzymywać z Tobą kontakt, uzyska od władz miejscowych i przekaże Ci informację o powodach zatrzymania, procedurze sądowej oraz przewidywanej wysokości grożącej Ci kary. Udostępni Ci również listę miejscowych adwokatów, z której będziesz mógł wybrać i samodzielnie zaangażować pełnomocnika prawnego.</w:t>
      </w:r>
    </w:p>
    <w:p w:rsid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D6162E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Zaginięcie</w:t>
      </w:r>
    </w:p>
    <w:p w:rsidR="00D6162E" w:rsidRPr="00D6162E" w:rsidRDefault="00D6162E" w:rsidP="001B2FA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 xml:space="preserve">W przypadku zaginięcia bliskiej osoby natychmiast skontaktuj się z najbliższą jednostką policji w kraju pobytu i dokonaj stosownego zgłoszenia. Poproś rodzinę o zgłoszenie </w:t>
      </w: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lastRenderedPageBreak/>
        <w:t>zaginięcia również w Polsce w jednostce policji w miejscu stałego zamieszkania osoby poszukiwanej.</w:t>
      </w:r>
    </w:p>
    <w:p w:rsidR="00D6162E" w:rsidRPr="00D6162E" w:rsidRDefault="00D6162E" w:rsidP="001B2FA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Skontaktuj się z konsulem RP, który poprzez kontakt z miejscowymi władzami pomoże sprawdzić, czy poszukiwana osoba nie przebywa w szpitalu lub areszcie.</w:t>
      </w:r>
    </w:p>
    <w:p w:rsidR="00D6162E" w:rsidRPr="00D6162E" w:rsidRDefault="00D6162E" w:rsidP="001B2FA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Jeżeli w danym kraju działa organizacja pozarządowa, która zajmuje się poszukiwaniem zaginionych osób, nawiąż z nią kontakt i dokonaj stosownego zgłoszenia.</w:t>
      </w:r>
    </w:p>
    <w:p w:rsidR="00D6162E" w:rsidRDefault="00D6162E" w:rsidP="001B2FA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Skontaktuj się z fundacją ITAKA (linia wsparcia +48 22 654 70 70).</w:t>
      </w:r>
    </w:p>
    <w:p w:rsid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D6162E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Zgon</w:t>
      </w:r>
    </w:p>
    <w:p w:rsidR="00D6162E" w:rsidRP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1B2FA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 przypadku zgonu, konsul za pośrednictwem Urzędu Wojewódzkiego powiadamia rodzinę osoby zmarłej w kraju oraz służy pomocą w załatwianiu formalności na miejscu.</w:t>
      </w:r>
    </w:p>
    <w:p w:rsidR="00D6162E" w:rsidRDefault="00D6162E" w:rsidP="001B2FA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 przypadku decyzji o sprowadzaniu ciała do Polski koszty z tym związane ponosi ubezpieczyciel, a w sytuacji braku odpowiedniego ubezpieczenia – rodzina. Konsulat nie może sfinansować transportu ciała do Polski.</w:t>
      </w:r>
    </w:p>
    <w:p w:rsid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D6162E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Brak polskiego przedstawicielstwa</w:t>
      </w:r>
    </w:p>
    <w:p w:rsidR="00D6162E" w:rsidRPr="00D6162E" w:rsidRDefault="00D6162E" w:rsidP="001B2FA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Jeśli przebywasz w państwie nienależącym do Unii Europejskiej, w którym nie ma polskiej ambasady, konsulatu zawodowego - masz prawo do pomocy konsularnej ze strony przedstawicielstw innych państw członkowskich Unii Europejskiej na równi z obywatelami tych państw.</w:t>
      </w:r>
    </w:p>
    <w:p w:rsidR="00D6162E" w:rsidRDefault="00D6162E" w:rsidP="001B2FA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 przypadku utraty lub kradzieży dokumentów konsul unijny, może wydać tymczasowy dokument podróży (</w:t>
      </w:r>
      <w:proofErr w:type="spellStart"/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Emergency</w:t>
      </w:r>
      <w:proofErr w:type="spellEnd"/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 xml:space="preserve"> Travel </w:t>
      </w:r>
      <w:proofErr w:type="spellStart"/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Document</w:t>
      </w:r>
      <w:proofErr w:type="spellEnd"/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 xml:space="preserve"> - ETD), który umożliwi Ci powrót do miejsca stałego pobytu.</w:t>
      </w:r>
    </w:p>
    <w:p w:rsid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bookmarkStart w:id="0" w:name="_GoBack"/>
      <w:bookmarkEnd w:id="0"/>
    </w:p>
    <w:p w:rsid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1B2FA0" w:rsidRDefault="00D6162E" w:rsidP="001B2FA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u w:val="single"/>
          <w:lang w:eastAsia="pl-PL"/>
        </w:rPr>
      </w:pPr>
      <w:r w:rsidRPr="001B2FA0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Czego nie możesz oczekiwać od konsula?</w:t>
      </w:r>
    </w:p>
    <w:p w:rsid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B1B"/>
          <w:sz w:val="24"/>
          <w:szCs w:val="24"/>
          <w:shd w:val="clear" w:color="auto" w:fill="FFFFFF"/>
          <w:lang w:eastAsia="pl-PL"/>
        </w:rPr>
      </w:pPr>
    </w:p>
    <w:p w:rsidR="00D6162E" w:rsidRP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Podczas podróży zagranicznej przestrzegaj praw i zwyczajów państwa, które odwiedzasz. Nie zapominaj, że jesteś tam gościem a gospodarze oczekują od Ciebie stosownego zachowania.</w:t>
      </w:r>
    </w:p>
    <w:p w:rsidR="00D6162E" w:rsidRP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Pamiętaj, że konsul działa w granicach prawa i nie zawsze będzie mógł Ci pomóc.</w:t>
      </w:r>
    </w:p>
    <w:p w:rsid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sz w:val="24"/>
          <w:szCs w:val="24"/>
          <w:u w:val="single"/>
          <w:shd w:val="clear" w:color="auto" w:fill="FFFFFF"/>
          <w:lang w:eastAsia="pl-PL"/>
        </w:rPr>
      </w:pPr>
    </w:p>
    <w:p w:rsidR="00D6162E" w:rsidRPr="00D6162E" w:rsidRDefault="00D6162E" w:rsidP="001B2F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u w:val="single"/>
          <w:shd w:val="clear" w:color="auto" w:fill="FFFFFF"/>
          <w:lang w:eastAsia="pl-PL"/>
        </w:rPr>
        <w:t>Pamiętaj, że konsul:</w:t>
      </w:r>
    </w:p>
    <w:p w:rsidR="00D6162E" w:rsidRPr="00D6162E" w:rsidRDefault="00D6162E" w:rsidP="001B2FA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nie reguluje zobowiązań finansowych, takich jak: długi, grzywny, mandaty, koszty postępowania sądowego, w tym usług adwokata itp.,</w:t>
      </w:r>
    </w:p>
    <w:p w:rsidR="00D6162E" w:rsidRPr="00D6162E" w:rsidRDefault="00D6162E" w:rsidP="001B2FA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nie pełni funkcji adwokata i nie zaangażuje w Twoim imieniu miejscowego prawnika,</w:t>
      </w:r>
    </w:p>
    <w:p w:rsidR="00D6162E" w:rsidRPr="00D6162E" w:rsidRDefault="00D6162E" w:rsidP="001B2FA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nie świadczy usług, które wykonują biura turystyczne, banki, firmy ubezpieczeniowe oraz firmy transportowe (nie dokonuje np. zmiany rezerwacji Twojego biletu jeśli odwołany zostanie lot),</w:t>
      </w:r>
    </w:p>
    <w:p w:rsidR="00D6162E" w:rsidRPr="00D6162E" w:rsidRDefault="00D6162E" w:rsidP="001B2FA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nie pośredniczy w uzyskaniu zgody na zatrudnienie oraz w poszukiwaniu miejsca zakwaterowania,</w:t>
      </w:r>
    </w:p>
    <w:p w:rsidR="00D6162E" w:rsidRPr="00D6162E" w:rsidRDefault="00D6162E" w:rsidP="001B2FA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nie podejmuje interwencji w przypadku konfliktów wynikających z niewywiązywania się z zawartych przez Ciebie umów cywilnoprawnych (dotyczących np. stosunku pracy, zakupu usług turystycznych, biletu lotniczego, itp.).</w:t>
      </w:r>
    </w:p>
    <w:p w:rsidR="00D6162E" w:rsidRDefault="00D6162E"/>
    <w:sectPr w:rsidR="00D6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214F"/>
    <w:multiLevelType w:val="multilevel"/>
    <w:tmpl w:val="1B7E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50958"/>
    <w:multiLevelType w:val="multilevel"/>
    <w:tmpl w:val="38F6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FC1444"/>
    <w:multiLevelType w:val="hybridMultilevel"/>
    <w:tmpl w:val="8154F2CE"/>
    <w:lvl w:ilvl="0" w:tplc="92125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30DF9"/>
    <w:multiLevelType w:val="multilevel"/>
    <w:tmpl w:val="61F2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BE42BB"/>
    <w:multiLevelType w:val="multilevel"/>
    <w:tmpl w:val="A20A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DA4CBA"/>
    <w:multiLevelType w:val="multilevel"/>
    <w:tmpl w:val="8D92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7964AD"/>
    <w:multiLevelType w:val="multilevel"/>
    <w:tmpl w:val="13E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943349"/>
    <w:multiLevelType w:val="multilevel"/>
    <w:tmpl w:val="687C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C61F0F"/>
    <w:multiLevelType w:val="multilevel"/>
    <w:tmpl w:val="9188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451FA8"/>
    <w:multiLevelType w:val="multilevel"/>
    <w:tmpl w:val="6820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EF19C0"/>
    <w:multiLevelType w:val="multilevel"/>
    <w:tmpl w:val="2CF0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B972CA"/>
    <w:multiLevelType w:val="multilevel"/>
    <w:tmpl w:val="1C36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62E"/>
    <w:rsid w:val="001B2FA0"/>
    <w:rsid w:val="00427685"/>
    <w:rsid w:val="00A22B7D"/>
    <w:rsid w:val="00BE4707"/>
    <w:rsid w:val="00D6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D90E2-A877-4091-85EE-EB5914F5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61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616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162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62E"/>
    <w:rPr>
      <w:b/>
      <w:bCs/>
    </w:rPr>
  </w:style>
  <w:style w:type="paragraph" w:styleId="Akapitzlist">
    <w:name w:val="List Paragraph"/>
    <w:basedOn w:val="Normalny"/>
    <w:uiPriority w:val="34"/>
    <w:qFormat/>
    <w:rsid w:val="00BE4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yplomacja/jakiej-pomocy-moze-udzielic-konsu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dyplomacja/polskie-przedstawicielstwa-na-swiecie" TargetMode="External"/><Relationship Id="rId12" Type="http://schemas.openxmlformats.org/officeDocument/2006/relationships/hyperlink" Target="https://szczepienia.pzh.gov.pl/wszystko-o-szczepieniach/jak-sie-zabezpieczyc-przed-podroza-zagranicz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open.europa.eu/pl" TargetMode="External"/><Relationship Id="rId11" Type="http://schemas.openxmlformats.org/officeDocument/2006/relationships/hyperlink" Target="https://www.nfz.gov.pl/dla-pacjenta/nasze-zdrowie-w-ue/leczenie-w-krajach-unii-europejskiej-i-efta/jak-wyrobic-karte-ekuz/" TargetMode="External"/><Relationship Id="rId5" Type="http://schemas.openxmlformats.org/officeDocument/2006/relationships/hyperlink" Target="https://www.gov.pl/web/dyplomacja/informacje-dla-podrozujacych" TargetMode="External"/><Relationship Id="rId10" Type="http://schemas.openxmlformats.org/officeDocument/2006/relationships/hyperlink" Target="http://twitter.com/PolakZaGran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zglos-pobyt-za-granica-system-odyseus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Kurzawa Szymon</dc:creator>
  <cp:keywords/>
  <dc:description/>
  <cp:lastModifiedBy>Michal</cp:lastModifiedBy>
  <cp:revision>3</cp:revision>
  <dcterms:created xsi:type="dcterms:W3CDTF">2021-09-15T11:18:00Z</dcterms:created>
  <dcterms:modified xsi:type="dcterms:W3CDTF">2021-09-22T13:06:00Z</dcterms:modified>
</cp:coreProperties>
</file>